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CA120"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b/>
          <w:bCs/>
          <w:szCs w:val="24"/>
          <w:u w:val="single"/>
        </w:rPr>
      </w:pPr>
      <w:r w:rsidRPr="004E7E7D">
        <w:rPr>
          <w:rFonts w:ascii="Book Antiqua" w:hAnsi="Book Antiqua"/>
          <w:b/>
          <w:bCs/>
          <w:szCs w:val="24"/>
          <w:u w:val="single"/>
        </w:rPr>
        <w:t>ADDENDUM TO CONTRACT FOR LEGAL SERVICES, FLAT OR  FIXED FEES CLIENT</w:t>
      </w:r>
    </w:p>
    <w:p w14:paraId="133E185A"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p>
    <w:p w14:paraId="5038F25C" w14:textId="3EA9AEF9"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r>
        <w:rPr>
          <w:rFonts w:ascii="Book Antiqua" w:hAnsi="Book Antiqua"/>
        </w:rPr>
        <w:t>___________________________</w:t>
      </w:r>
      <w:r w:rsidRPr="004E7E7D">
        <w:rPr>
          <w:rFonts w:ascii="Book Antiqua" w:hAnsi="Book Antiqua"/>
        </w:rPr>
        <w:t xml:space="preserve">and Joseph La Costa entered into a contract for legal services dated </w:t>
      </w:r>
      <w:r>
        <w:rPr>
          <w:rFonts w:ascii="Book Antiqua" w:hAnsi="Book Antiqua"/>
        </w:rPr>
        <w:t>___________________________-f</w:t>
      </w:r>
      <w:r w:rsidRPr="004E7E7D">
        <w:rPr>
          <w:rFonts w:ascii="Book Antiqua" w:hAnsi="Book Antiqua"/>
        </w:rPr>
        <w:t xml:space="preserve">or attorney to perform the following legal services: related to </w:t>
      </w:r>
      <w:r>
        <w:rPr>
          <w:rFonts w:ascii="Book Antiqua" w:hAnsi="Book Antiqua"/>
        </w:rPr>
        <w:t xml:space="preserve">Bankruptcy </w:t>
      </w:r>
      <w:r w:rsidRPr="004E7E7D">
        <w:rPr>
          <w:rFonts w:ascii="Book Antiqua" w:hAnsi="Book Antiqua"/>
        </w:rPr>
        <w:t xml:space="preserve">  is charging, and CLIENT(S) agrees to pay off their flat fixed fee in the amount of </w:t>
      </w:r>
      <w:r>
        <w:rPr>
          <w:rFonts w:ascii="Book Antiqua" w:hAnsi="Book Antiqua"/>
        </w:rPr>
        <w:t xml:space="preserve">$2,000.00 plus </w:t>
      </w:r>
      <w:r>
        <w:rPr>
          <w:rFonts w:ascii="Book Antiqua" w:hAnsi="Book Antiqua"/>
        </w:rPr>
        <w:t xml:space="preserve">Filing fees </w:t>
      </w:r>
      <w:r>
        <w:rPr>
          <w:rFonts w:ascii="Book Antiqua" w:hAnsi="Book Antiqua"/>
        </w:rPr>
        <w:t xml:space="preserve"> </w:t>
      </w:r>
      <w:r w:rsidRPr="004E7E7D">
        <w:rPr>
          <w:rFonts w:ascii="Book Antiqua" w:hAnsi="Book Antiqua"/>
        </w:rPr>
        <w:t>for the services described above, or will make interim payments from time to time .</w:t>
      </w:r>
    </w:p>
    <w:p w14:paraId="33B6A012"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p>
    <w:p w14:paraId="0027948E" w14:textId="188789FA"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r w:rsidRPr="004E7E7D">
        <w:rPr>
          <w:rFonts w:ascii="Book Antiqua" w:hAnsi="Book Antiqua"/>
        </w:rPr>
        <w:t xml:space="preserve">CLIENT(S) acknowledges California Rules of Court 1.15 (b) which provides a fee paid in advance for legal services may be deposited in the </w:t>
      </w:r>
      <w:r w:rsidR="00C03971" w:rsidRPr="004E7E7D">
        <w:rPr>
          <w:rFonts w:ascii="Book Antiqua" w:hAnsi="Book Antiqua"/>
        </w:rPr>
        <w:t>attorney’s</w:t>
      </w:r>
      <w:r w:rsidRPr="004E7E7D">
        <w:rPr>
          <w:rFonts w:ascii="Book Antiqua" w:hAnsi="Book Antiqua"/>
        </w:rPr>
        <w:t xml:space="preserve"> operating account and not the attorneys trust account as otherwise required by rule 1.15 (a) if:</w:t>
      </w:r>
    </w:p>
    <w:p w14:paraId="097AC00A"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p>
    <w:p w14:paraId="4525F8CE" w14:textId="77777777" w:rsidR="000A1D7C" w:rsidRPr="004E7E7D" w:rsidRDefault="000A1D7C" w:rsidP="000A1D7C">
      <w:pPr>
        <w:numPr>
          <w:ilvl w:val="0"/>
          <w:numId w:val="1"/>
        </w:num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r w:rsidRPr="004E7E7D">
        <w:rPr>
          <w:rFonts w:ascii="Book Antiqua" w:hAnsi="Book Antiqua"/>
        </w:rPr>
        <w:t>Attorney discloses to CLIENT(S) in writing: 1) the CLIENT(S) has the right under rule, 1.15 (a) a to require the flat fee to be deposited in an identify trust account until the fee is earned, and 2) that the CLIENT(S) is entitled to a refund of any amount of the fee that has not been around in the event of representation is terminated early services, for which the fee has been paid or not completed and</w:t>
      </w:r>
    </w:p>
    <w:p w14:paraId="5CC6CF64" w14:textId="77777777" w:rsidR="000A1D7C" w:rsidRPr="004E7E7D" w:rsidRDefault="000A1D7C" w:rsidP="000A1D7C">
      <w:pPr>
        <w:numPr>
          <w:ilvl w:val="0"/>
          <w:numId w:val="1"/>
        </w:num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r w:rsidRPr="004E7E7D">
        <w:rPr>
          <w:rFonts w:ascii="Book Antiqua" w:hAnsi="Book Antiqua"/>
        </w:rPr>
        <w:t>If the flat fees exceeds $1,000. CLIENT(S)s agreement with attorney deposit of the fee in attorney‘s operating account and disclosures required by rule 1.15 or set forth in writing by the CLIENT(S) Excepting payments, designated, identified, or otherwise agreed to be for costs, which attorney will deposit in the Attorney Trust Account. CLIENT(S) authorizes attorney to deposit all sums paid to Attorney by CLIENT(S) as part of his fees into the Attorneys Operating Account. Attorney will seek CLIENT(S) written authorization for deposit into his operating account each and every payment CLIENT(S) makes payments of fees as described herein by signing here to CLIENT(S) authorizes attorney to deposit into the operating account, the entire portion of the flat fee paid this date by CLIENT(S)</w:t>
      </w:r>
    </w:p>
    <w:p w14:paraId="520F14B5"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p>
    <w:p w14:paraId="279A3461"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r w:rsidRPr="004E7E7D">
        <w:rPr>
          <w:rFonts w:ascii="Book Antiqua" w:hAnsi="Book Antiqua"/>
        </w:rPr>
        <w:tab/>
      </w:r>
      <w:r w:rsidRPr="004E7E7D">
        <w:rPr>
          <w:rFonts w:ascii="Book Antiqua" w:hAnsi="Book Antiqua"/>
        </w:rPr>
        <w:tab/>
      </w:r>
      <w:r w:rsidRPr="004E7E7D">
        <w:rPr>
          <w:rFonts w:ascii="Book Antiqua" w:hAnsi="Book Antiqua"/>
        </w:rPr>
        <w:tab/>
      </w:r>
      <w:r w:rsidRPr="004E7E7D">
        <w:rPr>
          <w:rFonts w:ascii="Book Antiqua" w:hAnsi="Book Antiqua"/>
        </w:rPr>
        <w:tab/>
      </w:r>
      <w:r w:rsidRPr="004E7E7D">
        <w:rPr>
          <w:rFonts w:ascii="Book Antiqua" w:hAnsi="Book Antiqua"/>
        </w:rPr>
        <w:tab/>
      </w:r>
      <w:r w:rsidRPr="004E7E7D">
        <w:rPr>
          <w:rFonts w:ascii="Book Antiqua" w:hAnsi="Book Antiqua"/>
        </w:rPr>
        <w:tab/>
      </w:r>
      <w:r w:rsidRPr="004E7E7D">
        <w:rPr>
          <w:rFonts w:ascii="Book Antiqua" w:hAnsi="Book Antiqua"/>
        </w:rPr>
        <w:tab/>
      </w:r>
      <w:r w:rsidRPr="004E7E7D">
        <w:rPr>
          <w:rFonts w:ascii="Book Antiqua" w:hAnsi="Book Antiqua"/>
        </w:rPr>
        <w:tab/>
      </w:r>
      <w:r w:rsidRPr="004E7E7D">
        <w:rPr>
          <w:rFonts w:ascii="Book Antiqua" w:hAnsi="Book Antiqua"/>
        </w:rPr>
        <w:tab/>
      </w:r>
      <w:r w:rsidRPr="004E7E7D">
        <w:rPr>
          <w:rFonts w:ascii="Book Antiqua" w:hAnsi="Book Antiqua"/>
        </w:rPr>
        <w:tab/>
      </w:r>
      <w:r w:rsidRPr="004E7E7D">
        <w:rPr>
          <w:rFonts w:ascii="Book Antiqua" w:hAnsi="Book Antiqua"/>
        </w:rPr>
        <w:tab/>
      </w:r>
      <w:r w:rsidRPr="004E7E7D">
        <w:rPr>
          <w:rFonts w:ascii="Book Antiqua" w:hAnsi="Book Antiqua"/>
        </w:rPr>
        <w:tab/>
      </w:r>
    </w:p>
    <w:p w14:paraId="61D831CC" w14:textId="77777777" w:rsidR="000A1D7C"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sectPr w:rsidR="000A1D7C" w:rsidSect="000A1D7C">
          <w:footerReference w:type="default" r:id="rId7"/>
          <w:endnotePr>
            <w:numFmt w:val="decimal"/>
          </w:endnotePr>
          <w:pgSz w:w="12240" w:h="15840"/>
          <w:pgMar w:top="810" w:right="1440" w:bottom="1440" w:left="1440" w:header="1440" w:footer="1440" w:gutter="0"/>
          <w:cols w:space="720"/>
          <w:noEndnote/>
        </w:sectPr>
      </w:pPr>
    </w:p>
    <w:p w14:paraId="3DFB40AB"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r w:rsidRPr="004E7E7D">
        <w:rPr>
          <w:rFonts w:ascii="Book Antiqua" w:hAnsi="Book Antiqua"/>
        </w:rPr>
        <w:t>DATED:___________________</w:t>
      </w:r>
    </w:p>
    <w:p w14:paraId="6AECA6A0"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p>
    <w:p w14:paraId="13C14568"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p>
    <w:p w14:paraId="7890753A"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r w:rsidRPr="004E7E7D">
        <w:rPr>
          <w:rFonts w:ascii="Book Antiqua" w:hAnsi="Book Antiqua"/>
        </w:rPr>
        <w:t>_______________________________</w:t>
      </w:r>
    </w:p>
    <w:p w14:paraId="58EE3917"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p>
    <w:p w14:paraId="173F17A1" w14:textId="3CE1DE60" w:rsidR="000A1D7C"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r>
        <w:rPr>
          <w:rFonts w:ascii="Book Antiqua" w:hAnsi="Book Antiqua"/>
        </w:rPr>
        <w:t>________________________________</w:t>
      </w:r>
    </w:p>
    <w:p w14:paraId="6A7A3D33" w14:textId="77777777" w:rsidR="000A1D7C"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p>
    <w:p w14:paraId="6E8AB2D4" w14:textId="45363C74" w:rsidR="000A1D7C"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r w:rsidRPr="004E6338">
        <w:rPr>
          <w:rFonts w:ascii="Book Antiqua" w:hAnsi="Book Antiqua"/>
          <w:noProof/>
          <w:snapToGrid/>
        </w:rPr>
        <w:drawing>
          <wp:inline distT="0" distB="0" distL="0" distR="0" wp14:anchorId="45EA4598" wp14:editId="1CF6DAD7">
            <wp:extent cx="1809750" cy="771525"/>
            <wp:effectExtent l="0" t="0" r="0" b="9525"/>
            <wp:docPr id="61062082"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signatur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0" cy="771525"/>
                    </a:xfrm>
                    <a:prstGeom prst="rect">
                      <a:avLst/>
                    </a:prstGeom>
                    <a:noFill/>
                    <a:ln>
                      <a:noFill/>
                    </a:ln>
                  </pic:spPr>
                </pic:pic>
              </a:graphicData>
            </a:graphic>
          </wp:inline>
        </w:drawing>
      </w:r>
    </w:p>
    <w:p w14:paraId="59FB5F08" w14:textId="77777777" w:rsidR="000A1D7C"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p>
    <w:p w14:paraId="1B79A507"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rPr>
      </w:pPr>
      <w:r w:rsidRPr="004E7E7D">
        <w:rPr>
          <w:rFonts w:ascii="Book Antiqua" w:hAnsi="Book Antiqua"/>
        </w:rPr>
        <w:t>______________________________</w:t>
      </w:r>
    </w:p>
    <w:p w14:paraId="24BCBF55" w14:textId="77777777" w:rsidR="000A1D7C" w:rsidRPr="004E7E7D" w:rsidRDefault="000A1D7C" w:rsidP="000A1D7C">
      <w:pPr>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pPr>
      <w:r w:rsidRPr="004E7E7D">
        <w:rPr>
          <w:rFonts w:ascii="Book Antiqua" w:hAnsi="Book Antiqua"/>
        </w:rPr>
        <w:t>Joseph La Costa, Attorney-At-Law.</w:t>
      </w:r>
    </w:p>
    <w:p w14:paraId="7804E5C9" w14:textId="77777777" w:rsidR="000A1D7C" w:rsidRDefault="000A1D7C" w:rsidP="000A1D7C">
      <w:pPr>
        <w:widowControl/>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ascii="Book Antiqua" w:hAnsi="Book Antiqua"/>
          <w:sz w:val="22"/>
        </w:rPr>
        <w:sectPr w:rsidR="000A1D7C" w:rsidSect="000A1D7C">
          <w:endnotePr>
            <w:numFmt w:val="decimal"/>
          </w:endnotePr>
          <w:type w:val="continuous"/>
          <w:pgSz w:w="12240" w:h="15840"/>
          <w:pgMar w:top="810" w:right="1440" w:bottom="1440" w:left="1440" w:header="1440" w:footer="1440" w:gutter="0"/>
          <w:cols w:num="2" w:space="720"/>
          <w:noEndnote/>
        </w:sectPr>
      </w:pPr>
    </w:p>
    <w:p w14:paraId="6EF03BEA" w14:textId="77777777" w:rsidR="000A1D7C" w:rsidRDefault="000A1D7C" w:rsidP="000A1D7C">
      <w:pPr>
        <w:widowControl/>
        <w:tabs>
          <w:tab w:val="left" w:pos="-1080"/>
          <w:tab w:val="left" w:pos="-720"/>
          <w:tab w:val="left" w:pos="0"/>
          <w:tab w:val="left" w:pos="45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480" w:lineRule="auto"/>
        <w:jc w:val="center"/>
        <w:rPr>
          <w:rFonts w:ascii="Book Antiqua" w:hAnsi="Book Antiqua"/>
          <w:sz w:val="22"/>
        </w:rPr>
      </w:pPr>
    </w:p>
    <w:p w14:paraId="5DB2B913" w14:textId="77777777" w:rsidR="000A1D7C" w:rsidRDefault="000A1D7C"/>
    <w:sectPr w:rsidR="000A1D7C" w:rsidSect="000A1D7C">
      <w:endnotePr>
        <w:numFmt w:val="decimal"/>
      </w:endnotePr>
      <w:type w:val="continuous"/>
      <w:pgSz w:w="12240" w:h="15840"/>
      <w:pgMar w:top="81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EE6E" w14:textId="77777777" w:rsidR="008B770D" w:rsidRDefault="008B770D" w:rsidP="000A1D7C">
      <w:r>
        <w:separator/>
      </w:r>
    </w:p>
  </w:endnote>
  <w:endnote w:type="continuationSeparator" w:id="0">
    <w:p w14:paraId="4F9DF30F" w14:textId="77777777" w:rsidR="008B770D" w:rsidRDefault="008B770D" w:rsidP="000A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Daisy Script">
    <w:altName w:val="Times New Roman"/>
    <w:charset w:val="00"/>
    <w:family w:val="auto"/>
    <w:pitch w:val="variable"/>
    <w:sig w:usb0="00000001"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6F6E" w14:textId="77777777" w:rsidR="000A1D7C" w:rsidRDefault="000A1D7C">
    <w:pPr>
      <w:spacing w:line="122" w:lineRule="exact"/>
    </w:pPr>
  </w:p>
  <w:p w14:paraId="0CC04DA3" w14:textId="77777777" w:rsidR="000A1D7C" w:rsidRDefault="000A1D7C">
    <w:pPr>
      <w:framePr w:w="9361" w:wrap="notBeside" w:vAnchor="text" w:hAnchor="text" w:x="1" w:y="1"/>
      <w:jc w:val="center"/>
      <w:rPr>
        <w:rFonts w:ascii="Book Antiqua" w:hAnsi="Book Antiqua"/>
        <w:sz w:val="22"/>
      </w:rPr>
    </w:pPr>
  </w:p>
  <w:p w14:paraId="486F2920" w14:textId="77777777" w:rsidR="000A1D7C" w:rsidRDefault="000A1D7C">
    <w:pPr>
      <w:tabs>
        <w:tab w:val="center" w:pos="4680"/>
      </w:tabs>
      <w:jc w:val="both"/>
      <w:rPr>
        <w:rFonts w:ascii="Daisy Script" w:hAnsi="Daisy Script"/>
      </w:rPr>
    </w:pPr>
    <w:r>
      <w:rPr>
        <w:rFonts w:ascii="Daisy Script" w:hAnsi="Daisy Scrip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E3E8" w14:textId="77777777" w:rsidR="008B770D" w:rsidRDefault="008B770D" w:rsidP="000A1D7C">
      <w:r>
        <w:separator/>
      </w:r>
    </w:p>
  </w:footnote>
  <w:footnote w:type="continuationSeparator" w:id="0">
    <w:p w14:paraId="30BA905D" w14:textId="77777777" w:rsidR="008B770D" w:rsidRDefault="008B770D" w:rsidP="000A1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2D8"/>
    <w:multiLevelType w:val="hybridMultilevel"/>
    <w:tmpl w:val="E7540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98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7C"/>
    <w:rsid w:val="000A1D7C"/>
    <w:rsid w:val="008B770D"/>
    <w:rsid w:val="00936224"/>
    <w:rsid w:val="00C0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AE59"/>
  <w15:chartTrackingRefBased/>
  <w15:docId w15:val="{3CB61F05-5DC1-43C7-9EB2-1D3CBB01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7C"/>
    <w:pPr>
      <w:widowControl w:val="0"/>
      <w:spacing w:after="0" w:line="240" w:lineRule="auto"/>
    </w:pPr>
    <w:rPr>
      <w:rFonts w:ascii="Courier" w:eastAsia="Times New Roman" w:hAnsi="Courier" w:cs="Times New Roman"/>
      <w:snapToGrid w:val="0"/>
      <w:kern w:val="0"/>
      <w:szCs w:val="20"/>
      <w14:ligatures w14:val="none"/>
    </w:rPr>
  </w:style>
  <w:style w:type="paragraph" w:styleId="Heading1">
    <w:name w:val="heading 1"/>
    <w:basedOn w:val="Normal"/>
    <w:next w:val="Normal"/>
    <w:link w:val="Heading1Char"/>
    <w:uiPriority w:val="9"/>
    <w:qFormat/>
    <w:rsid w:val="000A1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D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D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D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D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D7C"/>
    <w:rPr>
      <w:rFonts w:eastAsiaTheme="majorEastAsia" w:cstheme="majorBidi"/>
      <w:color w:val="272727" w:themeColor="text1" w:themeTint="D8"/>
    </w:rPr>
  </w:style>
  <w:style w:type="paragraph" w:styleId="Title">
    <w:name w:val="Title"/>
    <w:basedOn w:val="Normal"/>
    <w:next w:val="Normal"/>
    <w:link w:val="TitleChar"/>
    <w:uiPriority w:val="10"/>
    <w:qFormat/>
    <w:rsid w:val="000A1D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D7C"/>
    <w:pPr>
      <w:spacing w:before="160"/>
      <w:jc w:val="center"/>
    </w:pPr>
    <w:rPr>
      <w:i/>
      <w:iCs/>
      <w:color w:val="404040" w:themeColor="text1" w:themeTint="BF"/>
    </w:rPr>
  </w:style>
  <w:style w:type="character" w:customStyle="1" w:styleId="QuoteChar">
    <w:name w:val="Quote Char"/>
    <w:basedOn w:val="DefaultParagraphFont"/>
    <w:link w:val="Quote"/>
    <w:uiPriority w:val="29"/>
    <w:rsid w:val="000A1D7C"/>
    <w:rPr>
      <w:i/>
      <w:iCs/>
      <w:color w:val="404040" w:themeColor="text1" w:themeTint="BF"/>
    </w:rPr>
  </w:style>
  <w:style w:type="paragraph" w:styleId="ListParagraph">
    <w:name w:val="List Paragraph"/>
    <w:basedOn w:val="Normal"/>
    <w:uiPriority w:val="34"/>
    <w:qFormat/>
    <w:rsid w:val="000A1D7C"/>
    <w:pPr>
      <w:ind w:left="720"/>
      <w:contextualSpacing/>
    </w:pPr>
  </w:style>
  <w:style w:type="character" w:styleId="IntenseEmphasis">
    <w:name w:val="Intense Emphasis"/>
    <w:basedOn w:val="DefaultParagraphFont"/>
    <w:uiPriority w:val="21"/>
    <w:qFormat/>
    <w:rsid w:val="000A1D7C"/>
    <w:rPr>
      <w:i/>
      <w:iCs/>
      <w:color w:val="0F4761" w:themeColor="accent1" w:themeShade="BF"/>
    </w:rPr>
  </w:style>
  <w:style w:type="paragraph" w:styleId="IntenseQuote">
    <w:name w:val="Intense Quote"/>
    <w:basedOn w:val="Normal"/>
    <w:next w:val="Normal"/>
    <w:link w:val="IntenseQuoteChar"/>
    <w:uiPriority w:val="30"/>
    <w:qFormat/>
    <w:rsid w:val="000A1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D7C"/>
    <w:rPr>
      <w:i/>
      <w:iCs/>
      <w:color w:val="0F4761" w:themeColor="accent1" w:themeShade="BF"/>
    </w:rPr>
  </w:style>
  <w:style w:type="character" w:styleId="IntenseReference">
    <w:name w:val="Intense Reference"/>
    <w:basedOn w:val="DefaultParagraphFont"/>
    <w:uiPriority w:val="32"/>
    <w:qFormat/>
    <w:rsid w:val="000A1D7C"/>
    <w:rPr>
      <w:b/>
      <w:bCs/>
      <w:smallCaps/>
      <w:color w:val="0F4761" w:themeColor="accent1" w:themeShade="BF"/>
      <w:spacing w:val="5"/>
    </w:rPr>
  </w:style>
  <w:style w:type="paragraph" w:styleId="Header">
    <w:name w:val="header"/>
    <w:basedOn w:val="Normal"/>
    <w:link w:val="HeaderChar"/>
    <w:uiPriority w:val="99"/>
    <w:unhideWhenUsed/>
    <w:rsid w:val="000A1D7C"/>
    <w:pPr>
      <w:tabs>
        <w:tab w:val="center" w:pos="4680"/>
        <w:tab w:val="right" w:pos="9360"/>
      </w:tabs>
    </w:pPr>
  </w:style>
  <w:style w:type="character" w:customStyle="1" w:styleId="HeaderChar">
    <w:name w:val="Header Char"/>
    <w:basedOn w:val="DefaultParagraphFont"/>
    <w:link w:val="Header"/>
    <w:uiPriority w:val="99"/>
    <w:rsid w:val="000A1D7C"/>
    <w:rPr>
      <w:rFonts w:ascii="Courier" w:eastAsia="Times New Roman" w:hAnsi="Courier" w:cs="Times New Roman"/>
      <w:snapToGrid w:val="0"/>
      <w:kern w:val="0"/>
      <w:szCs w:val="20"/>
      <w14:ligatures w14:val="none"/>
    </w:rPr>
  </w:style>
  <w:style w:type="paragraph" w:styleId="Footer">
    <w:name w:val="footer"/>
    <w:basedOn w:val="Normal"/>
    <w:link w:val="FooterChar"/>
    <w:uiPriority w:val="99"/>
    <w:unhideWhenUsed/>
    <w:rsid w:val="000A1D7C"/>
    <w:pPr>
      <w:tabs>
        <w:tab w:val="center" w:pos="4680"/>
        <w:tab w:val="right" w:pos="9360"/>
      </w:tabs>
    </w:pPr>
  </w:style>
  <w:style w:type="character" w:customStyle="1" w:styleId="FooterChar">
    <w:name w:val="Footer Char"/>
    <w:basedOn w:val="DefaultParagraphFont"/>
    <w:link w:val="Footer"/>
    <w:uiPriority w:val="99"/>
    <w:rsid w:val="000A1D7C"/>
    <w:rPr>
      <w:rFonts w:ascii="Courier" w:eastAsia="Times New Roman" w:hAnsi="Courier" w:cs="Times New Roman"/>
      <w:snapToGrid w:val="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La Costa</dc:creator>
  <cp:keywords/>
  <dc:description/>
  <cp:lastModifiedBy>Joseph La Costa</cp:lastModifiedBy>
  <cp:revision>2</cp:revision>
  <dcterms:created xsi:type="dcterms:W3CDTF">2025-10-20T16:39:00Z</dcterms:created>
  <dcterms:modified xsi:type="dcterms:W3CDTF">2025-10-20T16:42:00Z</dcterms:modified>
</cp:coreProperties>
</file>